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5BF9270" w14:textId="77777777" w:rsidR="00B85484" w:rsidRDefault="00000000">
      <w:pPr>
        <w:pStyle w:val="Standard1"/>
        <w:spacing w:after="0" w:line="360" w:lineRule="auto"/>
        <w:jc w:val="center"/>
      </w:pPr>
      <w:r>
        <w:rPr>
          <w:rFonts w:ascii="Aptos" w:hAnsi="Aptos" w:cs="Aptos"/>
          <w:b/>
          <w:sz w:val="24"/>
          <w:szCs w:val="24"/>
        </w:rPr>
        <w:t>Pfarrgemeinderat St. Kilian Hallstadt</w:t>
      </w:r>
    </w:p>
    <w:p w14:paraId="6161BC2F" w14:textId="77777777" w:rsidR="00B85484" w:rsidRDefault="00000000">
      <w:pPr>
        <w:pStyle w:val="Standard1"/>
        <w:spacing w:after="0" w:line="360" w:lineRule="auto"/>
        <w:jc w:val="center"/>
      </w:pPr>
      <w:r>
        <w:rPr>
          <w:rFonts w:ascii="Aptos" w:hAnsi="Aptos" w:cs="Aptos"/>
          <w:b/>
          <w:sz w:val="24"/>
          <w:szCs w:val="24"/>
        </w:rPr>
        <w:t>Protokoll der Pfarrgemeinderatsitzung am 04.12.2024</w:t>
      </w:r>
    </w:p>
    <w:p w14:paraId="7D7D4DAF" w14:textId="77777777" w:rsidR="00B85484" w:rsidRDefault="00B85484">
      <w:pPr>
        <w:pStyle w:val="Standard1"/>
        <w:spacing w:after="0" w:line="360" w:lineRule="auto"/>
        <w:rPr>
          <w:rFonts w:ascii="Aptos" w:hAnsi="Aptos" w:cs="Aptos"/>
          <w:sz w:val="24"/>
          <w:szCs w:val="24"/>
        </w:rPr>
      </w:pPr>
    </w:p>
    <w:p w14:paraId="4B1A2105" w14:textId="77777777" w:rsidR="00B85484" w:rsidRDefault="00000000">
      <w:pPr>
        <w:pStyle w:val="Standard1"/>
        <w:tabs>
          <w:tab w:val="left" w:pos="1985"/>
        </w:tabs>
        <w:spacing w:after="0"/>
      </w:pPr>
      <w:r>
        <w:rPr>
          <w:rFonts w:ascii="Aptos" w:hAnsi="Aptos" w:cs="Aptos"/>
          <w:sz w:val="24"/>
          <w:szCs w:val="24"/>
        </w:rPr>
        <w:t>Leitung:</w:t>
      </w:r>
      <w:r>
        <w:rPr>
          <w:rFonts w:ascii="Aptos" w:hAnsi="Aptos" w:cs="Aptos"/>
          <w:sz w:val="24"/>
          <w:szCs w:val="24"/>
        </w:rPr>
        <w:tab/>
        <w:t>Frau Adelheid Leicht</w:t>
      </w:r>
    </w:p>
    <w:p w14:paraId="44718CC4" w14:textId="77777777" w:rsidR="00B85484" w:rsidRDefault="00B85484">
      <w:pPr>
        <w:pStyle w:val="Standard1"/>
        <w:tabs>
          <w:tab w:val="left" w:pos="1985"/>
        </w:tabs>
        <w:spacing w:after="0"/>
        <w:rPr>
          <w:rFonts w:ascii="Aptos" w:hAnsi="Aptos" w:cs="Aptos"/>
          <w:sz w:val="24"/>
          <w:szCs w:val="24"/>
        </w:rPr>
      </w:pPr>
    </w:p>
    <w:p w14:paraId="53320DC6" w14:textId="77777777" w:rsidR="00B85484" w:rsidRDefault="00000000">
      <w:pPr>
        <w:pStyle w:val="Standard1"/>
        <w:tabs>
          <w:tab w:val="left" w:pos="1985"/>
        </w:tabs>
        <w:spacing w:after="0"/>
      </w:pPr>
      <w:r>
        <w:rPr>
          <w:rFonts w:ascii="Aptos" w:hAnsi="Aptos" w:cs="Aptos"/>
          <w:sz w:val="24"/>
          <w:szCs w:val="24"/>
        </w:rPr>
        <w:t>Schriftführer:</w:t>
      </w:r>
      <w:r>
        <w:rPr>
          <w:rFonts w:ascii="Aptos" w:hAnsi="Aptos" w:cs="Aptos"/>
          <w:sz w:val="24"/>
          <w:szCs w:val="24"/>
        </w:rPr>
        <w:tab/>
        <w:t>Armin Seebauer</w:t>
      </w:r>
    </w:p>
    <w:p w14:paraId="42474536" w14:textId="77777777" w:rsidR="00B85484" w:rsidRDefault="00B85484">
      <w:pPr>
        <w:pStyle w:val="Standard1"/>
        <w:tabs>
          <w:tab w:val="left" w:pos="1985"/>
        </w:tabs>
        <w:spacing w:after="0"/>
        <w:rPr>
          <w:rFonts w:ascii="Aptos" w:hAnsi="Aptos" w:cs="Aptos"/>
          <w:sz w:val="24"/>
          <w:szCs w:val="24"/>
        </w:rPr>
      </w:pPr>
    </w:p>
    <w:p w14:paraId="4337121E" w14:textId="77777777" w:rsidR="00B85484" w:rsidRDefault="00000000">
      <w:pPr>
        <w:tabs>
          <w:tab w:val="left" w:pos="5955"/>
        </w:tabs>
        <w:spacing w:line="276" w:lineRule="auto"/>
        <w:ind w:left="1985" w:hanging="1985"/>
        <w:rPr>
          <w:rFonts w:hint="eastAsia"/>
        </w:rPr>
      </w:pPr>
      <w:r>
        <w:rPr>
          <w:rFonts w:ascii="Aptos" w:hAnsi="Aptos" w:cs="Aptos"/>
        </w:rPr>
        <w:t xml:space="preserve">Anwesenheit: </w:t>
      </w:r>
      <w:r>
        <w:rPr>
          <w:rFonts w:ascii="Aptos" w:hAnsi="Aptos" w:cs="Aptos"/>
        </w:rPr>
        <w:tab/>
      </w:r>
      <w:r>
        <w:rPr>
          <w:rFonts w:ascii="Aptos" w:hAnsi="Aptos" w:cs="Aptos"/>
          <w:color w:val="000000"/>
        </w:rPr>
        <w:t>Herr Pfarrvikar Pater Dieter Lankes, Herr Martin Gasseter,</w:t>
      </w:r>
    </w:p>
    <w:p w14:paraId="32BED926" w14:textId="77777777" w:rsidR="00B85484" w:rsidRDefault="00000000">
      <w:pPr>
        <w:tabs>
          <w:tab w:val="left" w:pos="5955"/>
        </w:tabs>
        <w:spacing w:line="276" w:lineRule="auto"/>
        <w:ind w:left="1985" w:hanging="1985"/>
        <w:rPr>
          <w:rFonts w:hint="eastAsia"/>
        </w:rPr>
      </w:pPr>
      <w:r>
        <w:rPr>
          <w:rFonts w:ascii="Aptos" w:hAnsi="Aptos" w:cs="Aptos"/>
          <w:color w:val="000000"/>
        </w:rPr>
        <w:tab/>
        <w:t>Frau Adelheid Leicht, Frau Birgit Postupka, Herr Thomas Sedlmeir,</w:t>
      </w:r>
    </w:p>
    <w:p w14:paraId="5E9D4EE2" w14:textId="77777777" w:rsidR="00B85484" w:rsidRDefault="00000000">
      <w:pPr>
        <w:tabs>
          <w:tab w:val="left" w:pos="5955"/>
        </w:tabs>
        <w:spacing w:line="276" w:lineRule="auto"/>
        <w:ind w:left="1985" w:hanging="1985"/>
        <w:rPr>
          <w:rFonts w:hint="eastAsia"/>
        </w:rPr>
      </w:pPr>
      <w:r>
        <w:rPr>
          <w:rFonts w:ascii="Aptos" w:hAnsi="Aptos" w:cs="Aptos"/>
          <w:color w:val="000000"/>
        </w:rPr>
        <w:tab/>
        <w:t>Herr Armin Seebauer, Frau Margarete Streitberger, Frau Stefanie Stollberger, Frau Birgit Then, Herr Benedikt Wiechert, Frau Theresa Wolf</w:t>
      </w:r>
    </w:p>
    <w:p w14:paraId="53E82A43" w14:textId="77777777" w:rsidR="00B85484" w:rsidRDefault="00000000">
      <w:pPr>
        <w:tabs>
          <w:tab w:val="left" w:pos="5955"/>
        </w:tabs>
        <w:spacing w:line="276" w:lineRule="auto"/>
        <w:ind w:left="1985" w:hanging="1985"/>
        <w:rPr>
          <w:rFonts w:hint="eastAsia"/>
        </w:rPr>
      </w:pPr>
      <w:r>
        <w:rPr>
          <w:rFonts w:ascii="Aptos" w:hAnsi="Aptos" w:cs="Aptos"/>
          <w:color w:val="000000"/>
        </w:rPr>
        <w:tab/>
      </w:r>
    </w:p>
    <w:p w14:paraId="0CAA3757" w14:textId="77777777" w:rsidR="00B85484" w:rsidRDefault="00000000">
      <w:pPr>
        <w:pStyle w:val="Standard1"/>
        <w:tabs>
          <w:tab w:val="left" w:pos="1985"/>
        </w:tabs>
        <w:spacing w:after="0" w:line="360" w:lineRule="auto"/>
        <w:ind w:right="-286"/>
      </w:pPr>
      <w:r>
        <w:rPr>
          <w:rFonts w:ascii="Aptos" w:hAnsi="Aptos" w:cs="Aptos"/>
          <w:sz w:val="24"/>
          <w:szCs w:val="24"/>
        </w:rPr>
        <w:t>Entschuldigt:</w:t>
      </w:r>
      <w:r>
        <w:rPr>
          <w:rFonts w:ascii="Aptos" w:hAnsi="Aptos" w:cs="Aptos"/>
          <w:sz w:val="24"/>
          <w:szCs w:val="24"/>
        </w:rPr>
        <w:tab/>
      </w:r>
      <w:r>
        <w:rPr>
          <w:rFonts w:ascii="Aptos" w:hAnsi="Aptos" w:cs="Aptos"/>
          <w:color w:val="000000"/>
          <w:sz w:val="24"/>
          <w:szCs w:val="24"/>
        </w:rPr>
        <w:t xml:space="preserve">Frau Michaela Brahmann, </w:t>
      </w:r>
      <w:r>
        <w:rPr>
          <w:rFonts w:ascii="Aptos" w:hAnsi="Aptos" w:cs="Aptos"/>
          <w:color w:val="000000"/>
        </w:rPr>
        <w:t xml:space="preserve">Herr Majd Chahoud, </w:t>
      </w:r>
      <w:r>
        <w:rPr>
          <w:rFonts w:ascii="Aptos" w:hAnsi="Aptos" w:cs="Aptos"/>
          <w:color w:val="000000"/>
          <w:sz w:val="24"/>
          <w:szCs w:val="24"/>
        </w:rPr>
        <w:t>Frau Patricia Diroll,</w:t>
      </w:r>
    </w:p>
    <w:p w14:paraId="7919C6C4" w14:textId="77777777" w:rsidR="00B85484" w:rsidRDefault="00000000">
      <w:pPr>
        <w:pStyle w:val="Standard1"/>
        <w:tabs>
          <w:tab w:val="left" w:pos="1985"/>
        </w:tabs>
        <w:spacing w:after="0" w:line="360" w:lineRule="auto"/>
        <w:ind w:right="-286"/>
      </w:pPr>
      <w:r>
        <w:rPr>
          <w:rFonts w:ascii="Aptos" w:hAnsi="Aptos" w:cs="Aptos"/>
          <w:color w:val="000000"/>
        </w:rPr>
        <w:tab/>
        <w:t>Herr Gregor Sedlmeir, Herr Michael Uhl, Herr Thomas Zametzer</w:t>
      </w:r>
    </w:p>
    <w:p w14:paraId="6CEB35F3" w14:textId="77777777" w:rsidR="00B85484" w:rsidRDefault="00000000">
      <w:pPr>
        <w:pStyle w:val="Standard1"/>
        <w:tabs>
          <w:tab w:val="left" w:pos="1985"/>
        </w:tabs>
        <w:spacing w:after="0" w:line="360" w:lineRule="auto"/>
        <w:ind w:right="-286"/>
      </w:pPr>
      <w:r>
        <w:rPr>
          <w:rFonts w:ascii="Aptos" w:hAnsi="Aptos" w:cs="Aptos"/>
          <w:color w:val="000000"/>
          <w:sz w:val="24"/>
          <w:szCs w:val="24"/>
        </w:rPr>
        <w:tab/>
      </w:r>
    </w:p>
    <w:p w14:paraId="1681A916" w14:textId="77777777" w:rsidR="00B85484" w:rsidRDefault="00000000">
      <w:pPr>
        <w:pStyle w:val="Standard1"/>
        <w:tabs>
          <w:tab w:val="left" w:pos="1985"/>
        </w:tabs>
        <w:spacing w:after="0" w:line="360" w:lineRule="auto"/>
        <w:ind w:right="-286"/>
      </w:pPr>
      <w:r>
        <w:rPr>
          <w:rFonts w:ascii="Aptos" w:hAnsi="Aptos" w:cs="Aptos"/>
          <w:sz w:val="24"/>
          <w:szCs w:val="24"/>
        </w:rPr>
        <w:tab/>
      </w:r>
      <w:r>
        <w:rPr>
          <w:rFonts w:ascii="Aptos" w:hAnsi="Aptos" w:cs="Aptos"/>
          <w:sz w:val="24"/>
          <w:szCs w:val="24"/>
        </w:rPr>
        <w:tab/>
      </w:r>
      <w:r>
        <w:rPr>
          <w:rFonts w:ascii="Aptos" w:hAnsi="Aptos" w:cs="Aptos"/>
          <w:sz w:val="24"/>
          <w:szCs w:val="24"/>
        </w:rPr>
        <w:tab/>
      </w:r>
    </w:p>
    <w:p w14:paraId="07406393" w14:textId="77777777" w:rsidR="00B85484" w:rsidRDefault="00000000">
      <w:pPr>
        <w:pStyle w:val="Standard1"/>
        <w:tabs>
          <w:tab w:val="left" w:pos="1985"/>
        </w:tabs>
        <w:spacing w:after="0" w:line="240" w:lineRule="auto"/>
      </w:pPr>
      <w:r>
        <w:rPr>
          <w:rFonts w:ascii="Aptos" w:hAnsi="Aptos" w:cs="Aptos"/>
          <w:sz w:val="24"/>
          <w:szCs w:val="24"/>
        </w:rPr>
        <w:t>Ort:</w:t>
      </w:r>
      <w:r>
        <w:rPr>
          <w:rFonts w:ascii="Aptos" w:hAnsi="Aptos" w:cs="Aptos"/>
          <w:sz w:val="24"/>
          <w:szCs w:val="24"/>
        </w:rPr>
        <w:tab/>
      </w:r>
      <w:r>
        <w:rPr>
          <w:rFonts w:cs="Calibri"/>
          <w:sz w:val="26"/>
          <w:szCs w:val="26"/>
        </w:rPr>
        <w:t>Pfarrheim</w:t>
      </w:r>
    </w:p>
    <w:p w14:paraId="4C38A2D1" w14:textId="77777777" w:rsidR="00B85484" w:rsidRDefault="00B85484">
      <w:pPr>
        <w:pStyle w:val="Standard1"/>
        <w:tabs>
          <w:tab w:val="left" w:pos="1985"/>
        </w:tabs>
        <w:spacing w:after="0" w:line="240" w:lineRule="auto"/>
        <w:rPr>
          <w:rFonts w:ascii="Aptos" w:hAnsi="Aptos" w:cs="Aptos"/>
          <w:sz w:val="24"/>
          <w:szCs w:val="24"/>
        </w:rPr>
      </w:pPr>
    </w:p>
    <w:p w14:paraId="33CB1068" w14:textId="77777777" w:rsidR="00B85484" w:rsidRDefault="00000000">
      <w:pPr>
        <w:pStyle w:val="Standard1"/>
        <w:tabs>
          <w:tab w:val="left" w:pos="1985"/>
        </w:tabs>
        <w:spacing w:after="0" w:line="240" w:lineRule="auto"/>
      </w:pPr>
      <w:r>
        <w:rPr>
          <w:rFonts w:ascii="Aptos" w:hAnsi="Aptos" w:cs="Aptos"/>
          <w:sz w:val="24"/>
          <w:szCs w:val="24"/>
        </w:rPr>
        <w:t>Termin:</w:t>
      </w:r>
      <w:r>
        <w:rPr>
          <w:rFonts w:ascii="Aptos" w:hAnsi="Aptos" w:cs="Aptos"/>
          <w:sz w:val="24"/>
          <w:szCs w:val="24"/>
        </w:rPr>
        <w:tab/>
        <w:t>Mittwoch, 04.12.2024</w:t>
      </w:r>
    </w:p>
    <w:p w14:paraId="10412F84" w14:textId="77777777" w:rsidR="00B85484" w:rsidRDefault="00B85484">
      <w:pPr>
        <w:pStyle w:val="Standard1"/>
        <w:tabs>
          <w:tab w:val="left" w:pos="1985"/>
        </w:tabs>
        <w:spacing w:after="0" w:line="240" w:lineRule="auto"/>
        <w:rPr>
          <w:rFonts w:ascii="Aptos" w:hAnsi="Aptos" w:cs="Aptos"/>
          <w:sz w:val="24"/>
          <w:szCs w:val="24"/>
        </w:rPr>
      </w:pPr>
    </w:p>
    <w:p w14:paraId="2FC8843D" w14:textId="77777777" w:rsidR="00B85484" w:rsidRDefault="00000000">
      <w:pPr>
        <w:pStyle w:val="Standard1"/>
        <w:tabs>
          <w:tab w:val="left" w:pos="1985"/>
        </w:tabs>
        <w:spacing w:after="0" w:line="240" w:lineRule="auto"/>
      </w:pPr>
      <w:r>
        <w:rPr>
          <w:rFonts w:ascii="Aptos" w:hAnsi="Aptos" w:cs="Aptos"/>
          <w:color w:val="000000"/>
          <w:sz w:val="24"/>
          <w:szCs w:val="24"/>
        </w:rPr>
        <w:t>Beginn/Ende:</w:t>
      </w:r>
      <w:r>
        <w:rPr>
          <w:rFonts w:ascii="Aptos" w:hAnsi="Aptos" w:cs="Aptos"/>
          <w:color w:val="000000"/>
          <w:sz w:val="24"/>
          <w:szCs w:val="24"/>
        </w:rPr>
        <w:tab/>
        <w:t>18:30 – 19:30 Uhr</w:t>
      </w:r>
    </w:p>
    <w:p w14:paraId="3A85F539" w14:textId="77777777" w:rsidR="00B85484" w:rsidRDefault="00B85484">
      <w:pPr>
        <w:pStyle w:val="Standard1"/>
        <w:spacing w:after="0" w:line="360" w:lineRule="auto"/>
        <w:rPr>
          <w:rFonts w:ascii="Aptos" w:hAnsi="Aptos" w:cs="Aptos"/>
          <w:sz w:val="24"/>
          <w:szCs w:val="24"/>
        </w:rPr>
      </w:pPr>
    </w:p>
    <w:p w14:paraId="401D561C" w14:textId="77777777" w:rsidR="00B85484" w:rsidRDefault="00B85484">
      <w:pPr>
        <w:pStyle w:val="Standard1"/>
        <w:spacing w:after="0" w:line="360" w:lineRule="auto"/>
        <w:rPr>
          <w:rFonts w:ascii="Aptos" w:hAnsi="Aptos" w:cs="Aptos"/>
          <w:sz w:val="24"/>
          <w:szCs w:val="24"/>
        </w:rPr>
      </w:pPr>
    </w:p>
    <w:p w14:paraId="407D582C" w14:textId="77777777" w:rsidR="00B85484" w:rsidRDefault="00000000">
      <w:pPr>
        <w:pStyle w:val="Standard1"/>
        <w:spacing w:after="0" w:line="360" w:lineRule="auto"/>
      </w:pPr>
      <w:r>
        <w:rPr>
          <w:rFonts w:ascii="Aptos" w:hAnsi="Aptos" w:cs="Aptos"/>
          <w:b/>
          <w:sz w:val="24"/>
          <w:szCs w:val="24"/>
        </w:rPr>
        <w:t>Tagesordnung:</w:t>
      </w:r>
    </w:p>
    <w:p w14:paraId="23AC6E52" w14:textId="77777777" w:rsidR="00B85484" w:rsidRDefault="00B85484">
      <w:pPr>
        <w:pStyle w:val="Standard1"/>
        <w:spacing w:after="0" w:line="360" w:lineRule="auto"/>
        <w:rPr>
          <w:rFonts w:ascii="Aptos" w:hAnsi="Aptos" w:cs="Aptos"/>
          <w:sz w:val="24"/>
          <w:szCs w:val="24"/>
        </w:rPr>
      </w:pPr>
    </w:p>
    <w:p w14:paraId="29110D91" w14:textId="77777777" w:rsidR="00B85484" w:rsidRDefault="00000000">
      <w:pPr>
        <w:pStyle w:val="PreformattedText"/>
        <w:tabs>
          <w:tab w:val="left" w:pos="426"/>
        </w:tabs>
        <w:spacing w:line="276" w:lineRule="auto"/>
      </w:pPr>
      <w:r>
        <w:rPr>
          <w:rFonts w:ascii="Aptos" w:hAnsi="Aptos" w:cs="Aptos"/>
          <w:sz w:val="24"/>
          <w:szCs w:val="24"/>
        </w:rPr>
        <w:t>1.</w:t>
      </w:r>
      <w:r>
        <w:rPr>
          <w:rFonts w:ascii="Aptos" w:hAnsi="Aptos" w:cs="Aptos"/>
          <w:sz w:val="24"/>
          <w:szCs w:val="24"/>
        </w:rPr>
        <w:tab/>
        <w:t>Planung Rorate-Andachten 2025</w:t>
      </w:r>
    </w:p>
    <w:p w14:paraId="0E423BFC" w14:textId="77777777" w:rsidR="00B85484" w:rsidRDefault="00000000">
      <w:pPr>
        <w:pStyle w:val="PreformattedText"/>
        <w:tabs>
          <w:tab w:val="left" w:pos="426"/>
        </w:tabs>
        <w:spacing w:line="276" w:lineRule="auto"/>
      </w:pPr>
      <w:r>
        <w:rPr>
          <w:rFonts w:ascii="Aptos" w:eastAsia="Calibri" w:hAnsi="Aptos" w:cs="Aptos"/>
          <w:color w:val="00000A"/>
          <w:kern w:val="0"/>
          <w:sz w:val="24"/>
          <w:szCs w:val="24"/>
          <w:lang w:eastAsia="en-US" w:bidi="ar-SA"/>
        </w:rPr>
        <w:t>2.</w:t>
      </w:r>
      <w:r>
        <w:rPr>
          <w:rFonts w:ascii="Aptos" w:eastAsia="Calibri" w:hAnsi="Aptos" w:cs="Aptos"/>
          <w:color w:val="00000A"/>
          <w:kern w:val="0"/>
          <w:sz w:val="24"/>
          <w:szCs w:val="24"/>
          <w:lang w:eastAsia="en-US" w:bidi="ar-SA"/>
        </w:rPr>
        <w:tab/>
        <w:t>Rückblick Jubilarfeier</w:t>
      </w:r>
    </w:p>
    <w:p w14:paraId="1E03F0E4" w14:textId="77777777" w:rsidR="00B85484" w:rsidRDefault="00000000">
      <w:pPr>
        <w:pStyle w:val="PreformattedText"/>
        <w:tabs>
          <w:tab w:val="left" w:pos="426"/>
        </w:tabs>
        <w:spacing w:line="276" w:lineRule="auto"/>
      </w:pPr>
      <w:r>
        <w:rPr>
          <w:rFonts w:ascii="Aptos" w:hAnsi="Aptos" w:cs="Aptos"/>
          <w:sz w:val="24"/>
          <w:szCs w:val="24"/>
        </w:rPr>
        <w:t>3.</w:t>
      </w:r>
      <w:r>
        <w:rPr>
          <w:rFonts w:ascii="Aptos" w:hAnsi="Aptos" w:cs="Aptos"/>
          <w:sz w:val="24"/>
          <w:szCs w:val="24"/>
        </w:rPr>
        <w:tab/>
      </w:r>
      <w:r>
        <w:rPr>
          <w:rFonts w:ascii="Aptos" w:eastAsia="Calibri" w:hAnsi="Aptos" w:cs="Aptos"/>
          <w:color w:val="00000A"/>
          <w:kern w:val="0"/>
          <w:sz w:val="24"/>
          <w:szCs w:val="24"/>
          <w:lang w:eastAsia="en-US" w:bidi="ar-SA"/>
        </w:rPr>
        <w:t>Wallfahrten</w:t>
      </w:r>
    </w:p>
    <w:p w14:paraId="183D131A" w14:textId="77777777" w:rsidR="00B85484" w:rsidRDefault="00000000">
      <w:pPr>
        <w:pStyle w:val="PreformattedText"/>
        <w:tabs>
          <w:tab w:val="left" w:pos="426"/>
        </w:tabs>
        <w:spacing w:line="276" w:lineRule="auto"/>
      </w:pPr>
      <w:r>
        <w:rPr>
          <w:rFonts w:ascii="Aptos" w:hAnsi="Aptos" w:cs="Aptos"/>
          <w:sz w:val="24"/>
          <w:szCs w:val="24"/>
        </w:rPr>
        <w:t>4.</w:t>
      </w:r>
      <w:r>
        <w:rPr>
          <w:rFonts w:ascii="Aptos" w:hAnsi="Aptos" w:cs="Aptos"/>
          <w:sz w:val="24"/>
          <w:szCs w:val="24"/>
        </w:rPr>
        <w:tab/>
      </w:r>
      <w:r>
        <w:rPr>
          <w:rFonts w:ascii="Aptos" w:eastAsia="Calibri" w:hAnsi="Aptos" w:cs="Aptos"/>
          <w:color w:val="00000A"/>
          <w:kern w:val="0"/>
          <w:sz w:val="24"/>
          <w:szCs w:val="24"/>
          <w:lang w:eastAsia="en-US" w:bidi="ar-SA"/>
        </w:rPr>
        <w:t>Aktuelles aus dem Jugendausschuss</w:t>
      </w:r>
    </w:p>
    <w:p w14:paraId="7A128FBA" w14:textId="77777777" w:rsidR="00B85484" w:rsidRDefault="00000000">
      <w:pPr>
        <w:pStyle w:val="PreformattedText"/>
        <w:tabs>
          <w:tab w:val="left" w:pos="426"/>
        </w:tabs>
        <w:spacing w:line="276" w:lineRule="auto"/>
      </w:pPr>
      <w:r>
        <w:rPr>
          <w:rFonts w:ascii="Aptos" w:eastAsia="Calibri" w:hAnsi="Aptos" w:cs="Aptos"/>
          <w:color w:val="00000A"/>
          <w:kern w:val="0"/>
          <w:sz w:val="24"/>
          <w:szCs w:val="24"/>
          <w:lang w:eastAsia="en-US" w:bidi="ar-SA"/>
        </w:rPr>
        <w:t>5.</w:t>
      </w:r>
      <w:r>
        <w:rPr>
          <w:rFonts w:ascii="Aptos" w:eastAsia="Calibri" w:hAnsi="Aptos" w:cs="Aptos"/>
          <w:color w:val="00000A"/>
          <w:kern w:val="0"/>
          <w:sz w:val="24"/>
          <w:szCs w:val="24"/>
          <w:lang w:eastAsia="en-US" w:bidi="ar-SA"/>
        </w:rPr>
        <w:tab/>
        <w:t>Nächster Sitzungstermin</w:t>
      </w:r>
    </w:p>
    <w:p w14:paraId="3520D71F" w14:textId="77777777" w:rsidR="00B85484" w:rsidRDefault="00B85484">
      <w:pPr>
        <w:rPr>
          <w:rFonts w:ascii="Aptos" w:eastAsia="Calibri" w:hAnsi="Aptos" w:cs="Aptos"/>
          <w:b/>
          <w:color w:val="00000A"/>
          <w:kern w:val="0"/>
          <w:lang w:eastAsia="en-US" w:bidi="ar-SA"/>
        </w:rPr>
      </w:pPr>
    </w:p>
    <w:p w14:paraId="47E9802D" w14:textId="77777777" w:rsidR="00B85484" w:rsidRDefault="00000000">
      <w:pPr>
        <w:pStyle w:val="Standard1"/>
        <w:pageBreakBefore/>
        <w:tabs>
          <w:tab w:val="left" w:pos="426"/>
          <w:tab w:val="left" w:pos="1985"/>
        </w:tabs>
        <w:spacing w:after="0" w:line="360" w:lineRule="auto"/>
      </w:pPr>
      <w:r>
        <w:rPr>
          <w:rFonts w:ascii="Aptos" w:hAnsi="Aptos" w:cs="Aptos"/>
          <w:b/>
          <w:sz w:val="24"/>
          <w:szCs w:val="24"/>
        </w:rPr>
        <w:lastRenderedPageBreak/>
        <w:t xml:space="preserve">TOP 1: </w:t>
      </w:r>
      <w:r>
        <w:rPr>
          <w:rFonts w:ascii="Aptos" w:hAnsi="Aptos" w:cs="Aptos"/>
          <w:b/>
          <w:bCs/>
          <w:sz w:val="24"/>
          <w:szCs w:val="24"/>
        </w:rPr>
        <w:t>Planung Rorate-Andachten 2025</w:t>
      </w:r>
    </w:p>
    <w:p w14:paraId="63E715DD" w14:textId="77777777" w:rsidR="00B85484" w:rsidRDefault="00000000">
      <w:pPr>
        <w:pStyle w:val="Textkrper2"/>
        <w:pBdr>
          <w:right w:val="none" w:sz="0" w:space="0" w:color="auto"/>
        </w:pBdr>
        <w:tabs>
          <w:tab w:val="left" w:pos="284"/>
        </w:tabs>
        <w:spacing w:line="276" w:lineRule="auto"/>
      </w:pPr>
      <w:r>
        <w:rPr>
          <w:rFonts w:ascii="Aptos" w:eastAsia="Calibri" w:hAnsi="Aptos" w:cs="Aptos"/>
          <w:sz w:val="24"/>
          <w:lang w:eastAsia="en-US"/>
        </w:rPr>
        <w:t>Für die Rotrate-Andachten im Jahr wird als fester Tag der Mittwoch festgelegt. Die Termine im Einzelnen:</w:t>
      </w:r>
    </w:p>
    <w:p w14:paraId="333E9F1F" w14:textId="77777777" w:rsidR="00B85484" w:rsidRDefault="00B85484">
      <w:pPr>
        <w:pStyle w:val="Textkrper2"/>
        <w:pBdr>
          <w:right w:val="none" w:sz="0" w:space="0" w:color="auto"/>
        </w:pBdr>
        <w:tabs>
          <w:tab w:val="left" w:pos="284"/>
        </w:tabs>
        <w:spacing w:line="276" w:lineRule="auto"/>
        <w:rPr>
          <w:rFonts w:ascii="Aptos" w:eastAsia="Calibri" w:hAnsi="Aptos" w:cs="Aptos"/>
          <w:sz w:val="24"/>
          <w:lang w:eastAsia="en-US"/>
        </w:rPr>
      </w:pPr>
    </w:p>
    <w:p w14:paraId="046B27F4" w14:textId="77777777" w:rsidR="00B85484" w:rsidRDefault="00000000">
      <w:pPr>
        <w:pStyle w:val="Textkrper2"/>
        <w:numPr>
          <w:ilvl w:val="0"/>
          <w:numId w:val="10"/>
        </w:numPr>
        <w:pBdr>
          <w:right w:val="none" w:sz="0" w:space="0" w:color="auto"/>
        </w:pBdr>
        <w:tabs>
          <w:tab w:val="left" w:pos="284"/>
        </w:tabs>
        <w:spacing w:line="276" w:lineRule="auto"/>
      </w:pPr>
      <w:r>
        <w:rPr>
          <w:rFonts w:ascii="Aptos" w:eastAsia="Calibri" w:hAnsi="Aptos" w:cs="Aptos"/>
          <w:sz w:val="24"/>
          <w:lang w:eastAsia="en-US"/>
        </w:rPr>
        <w:t>03.12.2025: Hallstadt St. Kilian</w:t>
      </w:r>
    </w:p>
    <w:p w14:paraId="1DE87E41" w14:textId="77777777" w:rsidR="00B85484" w:rsidRDefault="00000000">
      <w:pPr>
        <w:pStyle w:val="Textkrper2"/>
        <w:numPr>
          <w:ilvl w:val="0"/>
          <w:numId w:val="9"/>
        </w:numPr>
        <w:pBdr>
          <w:right w:val="none" w:sz="0" w:space="0" w:color="auto"/>
        </w:pBdr>
        <w:tabs>
          <w:tab w:val="left" w:pos="284"/>
        </w:tabs>
        <w:spacing w:line="276" w:lineRule="auto"/>
      </w:pPr>
      <w:r>
        <w:rPr>
          <w:rFonts w:ascii="Aptos" w:eastAsia="Calibri" w:hAnsi="Aptos" w:cs="Aptos"/>
          <w:sz w:val="24"/>
          <w:lang w:eastAsia="en-US"/>
        </w:rPr>
        <w:t>10.12.2025: Dörfleins St. Ursula</w:t>
      </w:r>
    </w:p>
    <w:p w14:paraId="7B404971" w14:textId="77777777" w:rsidR="00B85484" w:rsidRDefault="00000000">
      <w:pPr>
        <w:pStyle w:val="Textkrper2"/>
        <w:numPr>
          <w:ilvl w:val="0"/>
          <w:numId w:val="9"/>
        </w:numPr>
        <w:pBdr>
          <w:right w:val="none" w:sz="0" w:space="0" w:color="auto"/>
        </w:pBdr>
        <w:tabs>
          <w:tab w:val="left" w:pos="284"/>
        </w:tabs>
        <w:spacing w:line="276" w:lineRule="auto"/>
      </w:pPr>
      <w:r>
        <w:rPr>
          <w:rFonts w:ascii="Aptos" w:eastAsia="Calibri" w:hAnsi="Aptos" w:cs="Aptos"/>
          <w:sz w:val="24"/>
          <w:lang w:eastAsia="en-US"/>
        </w:rPr>
        <w:t>17.12.2025: Hallstadt St. Anna</w:t>
      </w:r>
    </w:p>
    <w:p w14:paraId="6C4E7F57" w14:textId="77777777" w:rsidR="00B85484" w:rsidRDefault="00B85484">
      <w:pPr>
        <w:pStyle w:val="Textkrper2"/>
        <w:pBdr>
          <w:right w:val="none" w:sz="0" w:space="0" w:color="auto"/>
        </w:pBdr>
        <w:tabs>
          <w:tab w:val="left" w:pos="284"/>
        </w:tabs>
        <w:spacing w:line="276" w:lineRule="auto"/>
        <w:rPr>
          <w:rFonts w:ascii="Aptos" w:eastAsia="Calibri" w:hAnsi="Aptos" w:cs="Aptos"/>
          <w:sz w:val="24"/>
          <w:lang w:eastAsia="en-US"/>
        </w:rPr>
      </w:pPr>
    </w:p>
    <w:p w14:paraId="1A782039" w14:textId="77777777" w:rsidR="00B85484" w:rsidRDefault="00000000">
      <w:pPr>
        <w:pStyle w:val="Standard1"/>
        <w:tabs>
          <w:tab w:val="left" w:pos="426"/>
          <w:tab w:val="left" w:pos="1985"/>
        </w:tabs>
        <w:spacing w:after="0" w:line="360" w:lineRule="auto"/>
      </w:pPr>
      <w:r>
        <w:rPr>
          <w:rFonts w:ascii="Aptos" w:hAnsi="Aptos" w:cs="Aptos"/>
          <w:b/>
          <w:bCs/>
          <w:sz w:val="24"/>
          <w:szCs w:val="24"/>
        </w:rPr>
        <w:t>TOP 2: Rückblick Jubilarfeier</w:t>
      </w:r>
    </w:p>
    <w:p w14:paraId="0D78E8AD" w14:textId="77777777" w:rsidR="00B85484" w:rsidRDefault="00000000">
      <w:pPr>
        <w:pStyle w:val="Textkrper2"/>
        <w:pBdr>
          <w:right w:val="none" w:sz="0" w:space="0" w:color="auto"/>
        </w:pBdr>
        <w:tabs>
          <w:tab w:val="left" w:pos="284"/>
        </w:tabs>
        <w:spacing w:line="276" w:lineRule="auto"/>
      </w:pPr>
      <w:r>
        <w:rPr>
          <w:rFonts w:ascii="Aptos" w:eastAsia="Calibri" w:hAnsi="Aptos" w:cs="Aptos"/>
          <w:sz w:val="24"/>
          <w:lang w:eastAsia="en-US"/>
        </w:rPr>
        <w:t>Trotz überschaubarer Resonanz (ca. 70 Personen mit Helfern) soll das Format (18.00 Uhr ökum. Gottesdienst in St. Kilian und anschließend gemütliches Beisammensein im Saal des Jugendheims) als gemeinsame Feier der evangelischen und katholischen Kirchengemeinde aufrechterhalten werden. Termin für das Jahr 2025 ist der 17. Oktober 2025. Um die benötigten Mengen an Speisen und Getränken besser planen zu können, soll ca. 1 Monat vorher (Ende der Sommerferien) eine Namensliste in der Kirche ausgelegt werden. Sinnvoll wäre auch eine öffentliche Bekanntmachung im Amtsblatt.</w:t>
      </w:r>
    </w:p>
    <w:p w14:paraId="7282F0A3" w14:textId="77777777" w:rsidR="00B85484" w:rsidRDefault="00B85484">
      <w:pPr>
        <w:pStyle w:val="Textkrper2"/>
        <w:pBdr>
          <w:right w:val="none" w:sz="0" w:space="0" w:color="auto"/>
        </w:pBdr>
        <w:tabs>
          <w:tab w:val="left" w:pos="284"/>
        </w:tabs>
        <w:spacing w:line="276" w:lineRule="auto"/>
        <w:rPr>
          <w:rFonts w:ascii="Aptos" w:eastAsia="Calibri" w:hAnsi="Aptos" w:cs="Aptos"/>
          <w:sz w:val="24"/>
          <w:lang w:eastAsia="en-US"/>
        </w:rPr>
      </w:pPr>
    </w:p>
    <w:p w14:paraId="24569B79" w14:textId="77777777" w:rsidR="00B85484" w:rsidRDefault="00000000">
      <w:pPr>
        <w:pStyle w:val="Textkrper2"/>
        <w:pBdr>
          <w:right w:val="none" w:sz="0" w:space="0" w:color="auto"/>
        </w:pBdr>
        <w:spacing w:line="360" w:lineRule="auto"/>
      </w:pPr>
      <w:r>
        <w:rPr>
          <w:rFonts w:ascii="Aptos" w:hAnsi="Aptos" w:cs="Aptos"/>
          <w:b/>
          <w:sz w:val="24"/>
        </w:rPr>
        <w:t xml:space="preserve">TOP 3: </w:t>
      </w:r>
      <w:r>
        <w:rPr>
          <w:rFonts w:ascii="Aptos" w:eastAsia="Calibri" w:hAnsi="Aptos" w:cs="Aptos"/>
          <w:b/>
          <w:bCs/>
          <w:sz w:val="24"/>
          <w:lang w:eastAsia="en-US"/>
        </w:rPr>
        <w:t>Wallfahrten</w:t>
      </w:r>
    </w:p>
    <w:p w14:paraId="299726FB" w14:textId="77777777" w:rsidR="00B85484" w:rsidRDefault="00000000">
      <w:pPr>
        <w:pStyle w:val="Standard1"/>
        <w:tabs>
          <w:tab w:val="left" w:pos="426"/>
          <w:tab w:val="left" w:pos="851"/>
        </w:tabs>
        <w:spacing w:after="0"/>
      </w:pPr>
      <w:r>
        <w:rPr>
          <w:rFonts w:ascii="Aptos" w:hAnsi="Aptos" w:cs="Aptos"/>
          <w:sz w:val="24"/>
          <w:szCs w:val="24"/>
        </w:rPr>
        <w:t>Die Fahrradwallfahrt hat trotz des regnerischen Wetters eine große Resonanz gefunden. Eine Wiederholung wird angestrebt. Über die Durchführung als ein- oder zweitägige Fahrt ist noch zu entscheiden. (siehe auch Protokoll vom September). Außerdem wird angeregt, eine Fußwallfahrt für die gesamte Gemeinde durchzuführen. Zur nächsten Sitzung des PGR</w:t>
      </w:r>
      <w:r>
        <w:rPr>
          <w:rFonts w:ascii="Aptos" w:hAnsi="Aptos" w:cs="Aptos"/>
          <w:color w:val="000000"/>
          <w:sz w:val="24"/>
          <w:szCs w:val="24"/>
        </w:rPr>
        <w:t xml:space="preserve"> wird Pater Dieter die Wallfahrtsführer einladen.</w:t>
      </w:r>
    </w:p>
    <w:p w14:paraId="26BF439A" w14:textId="77777777" w:rsidR="00B85484" w:rsidRDefault="00B85484">
      <w:pPr>
        <w:pStyle w:val="Standard1"/>
        <w:tabs>
          <w:tab w:val="left" w:pos="426"/>
          <w:tab w:val="left" w:pos="851"/>
        </w:tabs>
        <w:spacing w:after="0"/>
        <w:rPr>
          <w:rFonts w:ascii="Aptos" w:hAnsi="Aptos" w:cs="Aptos"/>
          <w:bCs/>
          <w:sz w:val="24"/>
        </w:rPr>
      </w:pPr>
    </w:p>
    <w:p w14:paraId="12912B50" w14:textId="77777777" w:rsidR="00B85484" w:rsidRDefault="00B85484">
      <w:pPr>
        <w:pStyle w:val="Standard1"/>
        <w:tabs>
          <w:tab w:val="left" w:pos="426"/>
          <w:tab w:val="left" w:pos="851"/>
        </w:tabs>
        <w:spacing w:after="0"/>
        <w:rPr>
          <w:rFonts w:ascii="Aptos" w:hAnsi="Aptos" w:cs="Aptos"/>
          <w:sz w:val="24"/>
          <w:szCs w:val="24"/>
        </w:rPr>
      </w:pPr>
    </w:p>
    <w:p w14:paraId="663750A9" w14:textId="77777777" w:rsidR="00B85484" w:rsidRDefault="00000000">
      <w:pPr>
        <w:pStyle w:val="Standard1"/>
        <w:tabs>
          <w:tab w:val="left" w:pos="426"/>
          <w:tab w:val="left" w:pos="1985"/>
        </w:tabs>
        <w:spacing w:after="0" w:line="360" w:lineRule="auto"/>
      </w:pPr>
      <w:r>
        <w:rPr>
          <w:rFonts w:ascii="Aptos" w:hAnsi="Aptos" w:cs="Aptos"/>
          <w:b/>
          <w:sz w:val="24"/>
          <w:szCs w:val="24"/>
        </w:rPr>
        <w:t xml:space="preserve">TOP 4: </w:t>
      </w:r>
      <w:r>
        <w:rPr>
          <w:rFonts w:ascii="Aptos" w:hAnsi="Aptos" w:cs="Aptos"/>
          <w:b/>
          <w:bCs/>
          <w:sz w:val="24"/>
          <w:szCs w:val="24"/>
        </w:rPr>
        <w:t>Aktuelles aus dem Jugendausschuss</w:t>
      </w:r>
    </w:p>
    <w:p w14:paraId="731E50DD" w14:textId="77777777" w:rsidR="00B85484" w:rsidRDefault="00000000">
      <w:pPr>
        <w:pStyle w:val="Textkrper2"/>
        <w:pBdr>
          <w:right w:val="none" w:sz="0" w:space="0" w:color="auto"/>
        </w:pBdr>
        <w:tabs>
          <w:tab w:val="left" w:pos="284"/>
        </w:tabs>
        <w:spacing w:line="276" w:lineRule="auto"/>
      </w:pPr>
      <w:r>
        <w:rPr>
          <w:rFonts w:ascii="Aptos" w:hAnsi="Aptos" w:cs="Aptos"/>
          <w:bCs/>
          <w:sz w:val="24"/>
        </w:rPr>
        <w:t>Die Angebote werden nahezu ausschließlich von den Ministranten angenommen. Weitere Zielgruppen haben in der Vergangenheit nicht zu einer problemfreien Durchführung beigetragen. Im Jahr 2025 soll es deshalb Angebote (tlw.) ausschließlich für Minis geben.</w:t>
      </w:r>
    </w:p>
    <w:p w14:paraId="6D111695" w14:textId="77777777" w:rsidR="00B85484" w:rsidRDefault="00B85484">
      <w:pPr>
        <w:pStyle w:val="Textkrper2"/>
        <w:pBdr>
          <w:right w:val="none" w:sz="0" w:space="0" w:color="auto"/>
        </w:pBdr>
        <w:tabs>
          <w:tab w:val="left" w:pos="284"/>
        </w:tabs>
        <w:spacing w:line="276" w:lineRule="auto"/>
        <w:rPr>
          <w:rFonts w:ascii="Aptos" w:hAnsi="Aptos" w:cs="Aptos"/>
          <w:sz w:val="24"/>
        </w:rPr>
      </w:pPr>
    </w:p>
    <w:p w14:paraId="439C4C56" w14:textId="77777777" w:rsidR="00B85484" w:rsidRDefault="00000000">
      <w:pPr>
        <w:pStyle w:val="Textkrper2"/>
        <w:pBdr>
          <w:right w:val="none" w:sz="0" w:space="0" w:color="auto"/>
        </w:pBdr>
        <w:spacing w:line="360" w:lineRule="auto"/>
      </w:pPr>
      <w:r>
        <w:rPr>
          <w:rFonts w:ascii="Aptos" w:hAnsi="Aptos" w:cs="Aptos"/>
          <w:b/>
          <w:sz w:val="24"/>
        </w:rPr>
        <w:t>TOP 5: Nächster Termin</w:t>
      </w:r>
    </w:p>
    <w:p w14:paraId="5E2962F8" w14:textId="77777777" w:rsidR="00B85484" w:rsidRDefault="00000000">
      <w:pPr>
        <w:pStyle w:val="Textkrper2"/>
        <w:pBdr>
          <w:right w:val="none" w:sz="0" w:space="0" w:color="auto"/>
        </w:pBdr>
        <w:tabs>
          <w:tab w:val="left" w:pos="284"/>
        </w:tabs>
        <w:spacing w:line="276" w:lineRule="auto"/>
      </w:pPr>
      <w:r>
        <w:rPr>
          <w:rFonts w:ascii="Aptos" w:hAnsi="Aptos" w:cs="Aptos"/>
          <w:color w:val="000000"/>
          <w:sz w:val="24"/>
        </w:rPr>
        <w:t xml:space="preserve">Als Termin für die nächste Sitzung wird </w:t>
      </w:r>
      <w:r>
        <w:rPr>
          <w:rFonts w:ascii="Aptos" w:hAnsi="Aptos" w:cs="Aptos"/>
          <w:sz w:val="24"/>
        </w:rPr>
        <w:t>der</w:t>
      </w:r>
      <w:r>
        <w:rPr>
          <w:rFonts w:ascii="Aptos" w:hAnsi="Aptos" w:cs="Aptos"/>
          <w:b/>
          <w:bCs/>
          <w:sz w:val="24"/>
        </w:rPr>
        <w:t xml:space="preserve"> Dienstag, </w:t>
      </w:r>
      <w:r>
        <w:rPr>
          <w:rFonts w:ascii="Aptos" w:hAnsi="Aptos" w:cs="Aptos"/>
          <w:b/>
          <w:bCs/>
          <w:color w:val="000000"/>
          <w:sz w:val="24"/>
        </w:rPr>
        <w:t xml:space="preserve">28. Januar 2025 um 19:45 Uhr </w:t>
      </w:r>
      <w:r>
        <w:rPr>
          <w:rFonts w:ascii="Aptos" w:hAnsi="Aptos" w:cs="Aptos"/>
          <w:color w:val="000000"/>
          <w:sz w:val="24"/>
        </w:rPr>
        <w:t>anberaumt.</w:t>
      </w:r>
    </w:p>
    <w:p w14:paraId="74C6BB3A" w14:textId="77777777" w:rsidR="00B85484" w:rsidRDefault="00B85484">
      <w:pPr>
        <w:pStyle w:val="Textkrper2"/>
        <w:pBdr>
          <w:right w:val="none" w:sz="0" w:space="0" w:color="auto"/>
        </w:pBdr>
        <w:tabs>
          <w:tab w:val="left" w:pos="284"/>
        </w:tabs>
        <w:spacing w:line="276" w:lineRule="auto"/>
        <w:rPr>
          <w:rFonts w:ascii="Aptos" w:hAnsi="Aptos" w:cs="Aptos"/>
          <w:bCs/>
          <w:sz w:val="24"/>
        </w:rPr>
      </w:pPr>
    </w:p>
    <w:p w14:paraId="070998EF" w14:textId="77777777" w:rsidR="00B85484" w:rsidRDefault="00B85484">
      <w:pPr>
        <w:pStyle w:val="Textkrper2"/>
        <w:pBdr>
          <w:right w:val="none" w:sz="0" w:space="0" w:color="auto"/>
        </w:pBdr>
        <w:tabs>
          <w:tab w:val="left" w:pos="284"/>
        </w:tabs>
        <w:spacing w:line="276" w:lineRule="auto"/>
        <w:rPr>
          <w:rFonts w:ascii="Aptos" w:hAnsi="Aptos" w:cs="Aptos"/>
          <w:bCs/>
          <w:sz w:val="24"/>
        </w:rPr>
      </w:pPr>
    </w:p>
    <w:p w14:paraId="163CBBDA" w14:textId="77777777" w:rsidR="00B85484" w:rsidRDefault="00000000">
      <w:pPr>
        <w:pStyle w:val="Standard1"/>
        <w:spacing w:after="0"/>
      </w:pPr>
      <w:r>
        <w:rPr>
          <w:rFonts w:ascii="Aptos" w:hAnsi="Aptos" w:cs="Aptos"/>
          <w:bCs/>
          <w:sz w:val="24"/>
          <w:szCs w:val="24"/>
        </w:rPr>
        <w:t>Armin Seebauer</w:t>
      </w:r>
    </w:p>
    <w:p w14:paraId="32FF686C" w14:textId="77777777" w:rsidR="00B85484" w:rsidRDefault="00B85484">
      <w:pPr>
        <w:pStyle w:val="PreformattedText"/>
        <w:spacing w:line="276" w:lineRule="auto"/>
        <w:jc w:val="center"/>
        <w:rPr>
          <w:rFonts w:ascii="Tahoma" w:hAnsi="Tahoma"/>
          <w:sz w:val="28"/>
          <w:szCs w:val="28"/>
        </w:rPr>
      </w:pPr>
    </w:p>
    <w:p w14:paraId="0B55C2FE" w14:textId="77777777" w:rsidR="00B85484" w:rsidRDefault="00B85484">
      <w:pPr>
        <w:pStyle w:val="PreformattedText"/>
        <w:spacing w:line="276" w:lineRule="auto"/>
        <w:jc w:val="center"/>
        <w:rPr>
          <w:rFonts w:ascii="Tahoma" w:hAnsi="Tahoma"/>
          <w:sz w:val="28"/>
          <w:szCs w:val="28"/>
        </w:rPr>
      </w:pPr>
    </w:p>
    <w:p w14:paraId="74262FE2" w14:textId="77777777" w:rsidR="00B85484" w:rsidRDefault="00B85484">
      <w:pPr>
        <w:pStyle w:val="Textkrper2"/>
        <w:pBdr>
          <w:right w:val="none" w:sz="0" w:space="0" w:color="auto"/>
        </w:pBdr>
        <w:spacing w:line="276" w:lineRule="auto"/>
        <w:rPr>
          <w:rFonts w:ascii="Aptos" w:hAnsi="Aptos" w:cs="Aptos"/>
          <w:bCs/>
          <w:sz w:val="24"/>
        </w:rPr>
      </w:pPr>
    </w:p>
    <w:sectPr w:rsidR="00B85484">
      <w:pgSz w:w="11906" w:h="16838"/>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3DB1267" w14:textId="77777777" w:rsidR="000A27D3" w:rsidRDefault="000A27D3">
      <w:pPr>
        <w:rPr>
          <w:rFonts w:hint="eastAsia"/>
        </w:rPr>
      </w:pPr>
      <w:r>
        <w:separator/>
      </w:r>
    </w:p>
  </w:endnote>
  <w:endnote w:type="continuationSeparator" w:id="0">
    <w:p w14:paraId="62D59DD4" w14:textId="77777777" w:rsidR="000A27D3" w:rsidRDefault="000A27D3">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 w:name="Liberation Serif">
    <w:altName w:val="Times New Roman"/>
    <w:panose1 w:val="020B0604020202020204"/>
    <w:charset w:val="00"/>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4D"/>
    <w:family w:val="swiss"/>
    <w:pitch w:val="variable"/>
    <w:sig w:usb0="00000003" w:usb1="00000000" w:usb2="00000000" w:usb3="00000000" w:csb0="00000001" w:csb1="00000000"/>
  </w:font>
  <w:font w:name="Liberation Sans">
    <w:panose1 w:val="020B0604020202020204"/>
    <w:charset w:val="00"/>
    <w:family w:val="auto"/>
    <w:pitch w:val="variable"/>
  </w:font>
  <w:font w:name="Microsoft YaHei">
    <w:panose1 w:val="020B0503020204020204"/>
    <w:charset w:val="86"/>
    <w:family w:val="swiss"/>
    <w:pitch w:val="variable"/>
    <w:sig w:usb0="80000287" w:usb1="2ACF3C50" w:usb2="00000016" w:usb3="00000000" w:csb0="0004001F" w:csb1="00000000"/>
  </w:font>
  <w:font w:name="Liberation Mono">
    <w:altName w:val="Calibri"/>
    <w:panose1 w:val="020B0604020202020204"/>
    <w:charset w:val="00"/>
    <w:family w:val="auto"/>
    <w:pitch w:val="variable"/>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BB1D85F" w14:textId="77777777" w:rsidR="000A27D3" w:rsidRDefault="000A27D3">
      <w:pPr>
        <w:rPr>
          <w:rFonts w:hint="eastAsia"/>
        </w:rPr>
      </w:pPr>
      <w:r>
        <w:rPr>
          <w:color w:val="000000"/>
        </w:rPr>
        <w:separator/>
      </w:r>
    </w:p>
  </w:footnote>
  <w:footnote w:type="continuationSeparator" w:id="0">
    <w:p w14:paraId="152BB69F" w14:textId="77777777" w:rsidR="000A27D3" w:rsidRDefault="000A27D3">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9EB0154"/>
    <w:multiLevelType w:val="multilevel"/>
    <w:tmpl w:val="6486C1C0"/>
    <w:styleLink w:val="WWNum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1D877E14"/>
    <w:multiLevelType w:val="multilevel"/>
    <w:tmpl w:val="4AC61376"/>
    <w:styleLink w:val="WWNum5"/>
    <w:lvl w:ilvl="0">
      <w:numFmt w:val="bullet"/>
      <w:lvlText w:val="-"/>
      <w:lvlJc w:val="left"/>
      <w:pPr>
        <w:ind w:left="720" w:hanging="360"/>
      </w:pPr>
      <w:rPr>
        <w:rFonts w:ascii="Aptos" w:eastAsia="Calibri" w:hAnsi="Aptos" w:cs="Aptos"/>
        <w:sz w:val="24"/>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1DEF13CC"/>
    <w:multiLevelType w:val="multilevel"/>
    <w:tmpl w:val="43DA8620"/>
    <w:styleLink w:val="NoListWWWW"/>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 w15:restartNumberingAfterBreak="0">
    <w:nsid w:val="234E1B53"/>
    <w:multiLevelType w:val="multilevel"/>
    <w:tmpl w:val="D96EDF58"/>
    <w:styleLink w:val="WWNum3"/>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26A12DC3"/>
    <w:multiLevelType w:val="multilevel"/>
    <w:tmpl w:val="8D82274A"/>
    <w:styleLink w:val="WWNum2"/>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 w15:restartNumberingAfterBreak="0">
    <w:nsid w:val="41495ED9"/>
    <w:multiLevelType w:val="multilevel"/>
    <w:tmpl w:val="DD56DB02"/>
    <w:styleLink w:val="NoListWW"/>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6" w15:restartNumberingAfterBreak="0">
    <w:nsid w:val="68125836"/>
    <w:multiLevelType w:val="multilevel"/>
    <w:tmpl w:val="A568F376"/>
    <w:styleLink w:val="WWNum1a"/>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7" w15:restartNumberingAfterBreak="0">
    <w:nsid w:val="6CA82959"/>
    <w:multiLevelType w:val="multilevel"/>
    <w:tmpl w:val="02B66AB8"/>
    <w:styleLink w:val="WWNum1"/>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8" w15:restartNumberingAfterBreak="0">
    <w:nsid w:val="7E1829B9"/>
    <w:multiLevelType w:val="multilevel"/>
    <w:tmpl w:val="BA9C95EC"/>
    <w:styleLink w:val="WWNum2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732780753">
    <w:abstractNumId w:val="5"/>
  </w:num>
  <w:num w:numId="2" w16cid:durableId="21396130">
    <w:abstractNumId w:val="2"/>
  </w:num>
  <w:num w:numId="3" w16cid:durableId="1437823184">
    <w:abstractNumId w:val="7"/>
  </w:num>
  <w:num w:numId="4" w16cid:durableId="1361393840">
    <w:abstractNumId w:val="4"/>
  </w:num>
  <w:num w:numId="5" w16cid:durableId="1034303614">
    <w:abstractNumId w:val="6"/>
  </w:num>
  <w:num w:numId="6" w16cid:durableId="2110730286">
    <w:abstractNumId w:val="8"/>
  </w:num>
  <w:num w:numId="7" w16cid:durableId="1772701504">
    <w:abstractNumId w:val="3"/>
  </w:num>
  <w:num w:numId="8" w16cid:durableId="1209730365">
    <w:abstractNumId w:val="0"/>
  </w:num>
  <w:num w:numId="9" w16cid:durableId="224531158">
    <w:abstractNumId w:val="1"/>
  </w:num>
  <w:num w:numId="10" w16cid:durableId="511455724">
    <w:abstractNumId w:val="1"/>
    <w:lvlOverride w:ilv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30"/>
  <w:proofState w:grammar="clean"/>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B85484"/>
    <w:rsid w:val="000A27D3"/>
    <w:rsid w:val="004237A5"/>
    <w:rsid w:val="007718E4"/>
    <w:rsid w:val="00B85484"/>
    <w:rsid w:val="00FD3AC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4:docId w14:val="311B1EEE"/>
  <w15:docId w15:val="{9F08F572-2377-2748-8A3F-7C9C2AF655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Liberation Serif" w:eastAsia="NSimSun" w:hAnsi="Liberation Serif" w:cs="Lucida Sans"/>
        <w:kern w:val="3"/>
        <w:sz w:val="24"/>
        <w:szCs w:val="24"/>
        <w:lang w:val="de-DE"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Heading">
    <w:name w:val="Heading"/>
    <w:basedOn w:val="Standard"/>
    <w:next w:val="TextbodyWWWW"/>
    <w:pPr>
      <w:keepNext/>
      <w:spacing w:before="240" w:after="120"/>
    </w:pPr>
    <w:rPr>
      <w:rFonts w:ascii="Liberation Sans" w:eastAsia="Microsoft YaHei" w:hAnsi="Liberation Sans" w:cs="Liberation Sans"/>
      <w:sz w:val="28"/>
      <w:szCs w:val="28"/>
    </w:rPr>
  </w:style>
  <w:style w:type="paragraph" w:customStyle="1" w:styleId="Textbody">
    <w:name w:val="Text body"/>
    <w:basedOn w:val="Standard"/>
    <w:pPr>
      <w:spacing w:after="140" w:line="276" w:lineRule="auto"/>
    </w:pPr>
  </w:style>
  <w:style w:type="paragraph" w:styleId="Liste">
    <w:name w:val="List"/>
    <w:basedOn w:val="TextbodyWWWW"/>
  </w:style>
  <w:style w:type="paragraph" w:styleId="Beschriftung">
    <w:name w:val="caption"/>
    <w:basedOn w:val="Standard"/>
    <w:pPr>
      <w:suppressLineNumbers/>
      <w:spacing w:before="120" w:after="120"/>
    </w:pPr>
    <w:rPr>
      <w:i/>
      <w:iCs/>
    </w:rPr>
  </w:style>
  <w:style w:type="paragraph" w:customStyle="1" w:styleId="Index">
    <w:name w:val="Index"/>
    <w:basedOn w:val="Standard"/>
    <w:pPr>
      <w:suppressLineNumbers/>
    </w:pPr>
  </w:style>
  <w:style w:type="paragraph" w:customStyle="1" w:styleId="TextbodyWW">
    <w:name w:val="Text body (WW)"/>
    <w:basedOn w:val="Standard"/>
    <w:pPr>
      <w:spacing w:after="140" w:line="276" w:lineRule="auto"/>
    </w:pPr>
  </w:style>
  <w:style w:type="paragraph" w:customStyle="1" w:styleId="TextbodyWWWW">
    <w:name w:val="Text body (WW) (WW)"/>
    <w:basedOn w:val="Standard"/>
    <w:pPr>
      <w:spacing w:after="140" w:line="276" w:lineRule="auto"/>
    </w:pPr>
  </w:style>
  <w:style w:type="paragraph" w:customStyle="1" w:styleId="PreformattedText">
    <w:name w:val="Preformatted Text"/>
    <w:basedOn w:val="Standard"/>
    <w:rPr>
      <w:rFonts w:ascii="Liberation Mono" w:eastAsia="Liberation Mono" w:hAnsi="Liberation Mono" w:cs="Liberation Mono"/>
      <w:sz w:val="20"/>
      <w:szCs w:val="20"/>
    </w:rPr>
  </w:style>
  <w:style w:type="paragraph" w:customStyle="1" w:styleId="Standard1">
    <w:name w:val="Standard1"/>
    <w:pPr>
      <w:widowControl/>
      <w:spacing w:after="200" w:line="276" w:lineRule="auto"/>
    </w:pPr>
    <w:rPr>
      <w:rFonts w:ascii="Calibri" w:eastAsia="Calibri" w:hAnsi="Calibri" w:cs="Times New Roman"/>
      <w:color w:val="00000A"/>
      <w:kern w:val="0"/>
      <w:sz w:val="22"/>
      <w:szCs w:val="22"/>
      <w:lang w:eastAsia="en-US" w:bidi="ar-SA"/>
    </w:rPr>
  </w:style>
  <w:style w:type="paragraph" w:styleId="Textkrper2">
    <w:name w:val="Body Text 2"/>
    <w:basedOn w:val="Standard1"/>
    <w:pPr>
      <w:pBdr>
        <w:right w:val="single" w:sz="4" w:space="1" w:color="000001"/>
      </w:pBdr>
      <w:spacing w:after="0" w:line="240" w:lineRule="auto"/>
    </w:pPr>
    <w:rPr>
      <w:rFonts w:ascii="Arial" w:eastAsia="Arial" w:hAnsi="Arial" w:cs="Arial"/>
      <w:szCs w:val="24"/>
      <w:lang w:eastAsia="zh-CN"/>
    </w:rPr>
  </w:style>
  <w:style w:type="character" w:customStyle="1" w:styleId="DefaultParagraphFontWW">
    <w:name w:val="Default Paragraph Font (WW)"/>
  </w:style>
  <w:style w:type="character" w:customStyle="1" w:styleId="DefaultParagraphFontWWWW">
    <w:name w:val="Default Paragraph Font (WW) (WW)"/>
  </w:style>
  <w:style w:type="character" w:customStyle="1" w:styleId="Textkrper2Zchn">
    <w:name w:val="Textkörper 2 Zchn"/>
    <w:basedOn w:val="DefaultParagraphFontWWWW"/>
    <w:rPr>
      <w:rFonts w:ascii="Arial" w:eastAsia="Arial" w:hAnsi="Arial" w:cs="Arial"/>
      <w:color w:val="00000A"/>
      <w:kern w:val="0"/>
      <w:sz w:val="22"/>
      <w:lang w:bidi="ar-SA"/>
    </w:rPr>
  </w:style>
  <w:style w:type="character" w:customStyle="1" w:styleId="ListLabel1">
    <w:name w:val="ListLabel 1"/>
  </w:style>
  <w:style w:type="character" w:customStyle="1" w:styleId="ListLabel2">
    <w:name w:val="ListLabel 2"/>
    <w:rPr>
      <w:rFonts w:cs="Courier New"/>
    </w:rPr>
  </w:style>
  <w:style w:type="character" w:customStyle="1" w:styleId="ListLabel3">
    <w:name w:val="ListLabel 3"/>
  </w:style>
  <w:style w:type="character" w:customStyle="1" w:styleId="ListLabel4">
    <w:name w:val="ListLabel 4"/>
  </w:style>
  <w:style w:type="character" w:customStyle="1" w:styleId="ListLabel5">
    <w:name w:val="ListLabel 5"/>
    <w:rPr>
      <w:rFonts w:cs="Courier New"/>
    </w:rPr>
  </w:style>
  <w:style w:type="character" w:customStyle="1" w:styleId="ListLabel6">
    <w:name w:val="ListLabel 6"/>
  </w:style>
  <w:style w:type="character" w:customStyle="1" w:styleId="ListLabel7">
    <w:name w:val="ListLabel 7"/>
  </w:style>
  <w:style w:type="character" w:customStyle="1" w:styleId="ListLabel8">
    <w:name w:val="ListLabel 8"/>
    <w:rPr>
      <w:rFonts w:cs="Courier New"/>
    </w:rPr>
  </w:style>
  <w:style w:type="character" w:customStyle="1" w:styleId="ListLabel9">
    <w:name w:val="ListLabel 9"/>
  </w:style>
  <w:style w:type="character" w:customStyle="1" w:styleId="ListLabel10">
    <w:name w:val="ListLabel 10"/>
  </w:style>
  <w:style w:type="character" w:customStyle="1" w:styleId="ListLabel11">
    <w:name w:val="ListLabel 11"/>
    <w:rPr>
      <w:rFonts w:cs="Courier New"/>
    </w:rPr>
  </w:style>
  <w:style w:type="character" w:customStyle="1" w:styleId="ListLabel12">
    <w:name w:val="ListLabel 12"/>
  </w:style>
  <w:style w:type="character" w:customStyle="1" w:styleId="ListLabel13">
    <w:name w:val="ListLabel 13"/>
  </w:style>
  <w:style w:type="character" w:customStyle="1" w:styleId="ListLabel14">
    <w:name w:val="ListLabel 14"/>
    <w:rPr>
      <w:rFonts w:cs="Courier New"/>
    </w:rPr>
  </w:style>
  <w:style w:type="character" w:customStyle="1" w:styleId="ListLabel15">
    <w:name w:val="ListLabel 15"/>
  </w:style>
  <w:style w:type="character" w:customStyle="1" w:styleId="ListLabel16">
    <w:name w:val="ListLabel 16"/>
  </w:style>
  <w:style w:type="character" w:customStyle="1" w:styleId="ListLabel17">
    <w:name w:val="ListLabel 17"/>
    <w:rPr>
      <w:rFonts w:cs="Courier New"/>
    </w:rPr>
  </w:style>
  <w:style w:type="character" w:customStyle="1" w:styleId="ListLabel18">
    <w:name w:val="ListLabel 18"/>
  </w:style>
  <w:style w:type="character" w:customStyle="1" w:styleId="ListLabel19">
    <w:name w:val="ListLabel 19"/>
  </w:style>
  <w:style w:type="character" w:customStyle="1" w:styleId="ListLabel20">
    <w:name w:val="ListLabel 20"/>
  </w:style>
  <w:style w:type="character" w:customStyle="1" w:styleId="ListLabel21">
    <w:name w:val="ListLabel 21"/>
  </w:style>
  <w:style w:type="character" w:customStyle="1" w:styleId="ListLabel22">
    <w:name w:val="ListLabel 22"/>
  </w:style>
  <w:style w:type="character" w:customStyle="1" w:styleId="ListLabel23">
    <w:name w:val="ListLabel 23"/>
  </w:style>
  <w:style w:type="character" w:customStyle="1" w:styleId="ListLabel24">
    <w:name w:val="ListLabel 24"/>
  </w:style>
  <w:style w:type="character" w:customStyle="1" w:styleId="ListLabel25">
    <w:name w:val="ListLabel 25"/>
  </w:style>
  <w:style w:type="character" w:customStyle="1" w:styleId="ListLabel26">
    <w:name w:val="ListLabel 26"/>
  </w:style>
  <w:style w:type="character" w:customStyle="1" w:styleId="ListLabel27">
    <w:name w:val="ListLabel 27"/>
  </w:style>
  <w:style w:type="character" w:customStyle="1" w:styleId="ListLabel28">
    <w:name w:val="ListLabel 28"/>
  </w:style>
  <w:style w:type="character" w:customStyle="1" w:styleId="ListLabel29">
    <w:name w:val="ListLabel 29"/>
    <w:rPr>
      <w:rFonts w:cs="Courier New"/>
    </w:rPr>
  </w:style>
  <w:style w:type="character" w:customStyle="1" w:styleId="ListLabel30">
    <w:name w:val="ListLabel 30"/>
  </w:style>
  <w:style w:type="character" w:customStyle="1" w:styleId="ListLabel31">
    <w:name w:val="ListLabel 31"/>
  </w:style>
  <w:style w:type="character" w:customStyle="1" w:styleId="ListLabel32">
    <w:name w:val="ListLabel 32"/>
    <w:rPr>
      <w:rFonts w:cs="Courier New"/>
    </w:rPr>
  </w:style>
  <w:style w:type="character" w:customStyle="1" w:styleId="ListLabel33">
    <w:name w:val="ListLabel 33"/>
  </w:style>
  <w:style w:type="character" w:customStyle="1" w:styleId="ListLabel34">
    <w:name w:val="ListLabel 34"/>
  </w:style>
  <w:style w:type="character" w:customStyle="1" w:styleId="ListLabel35">
    <w:name w:val="ListLabel 35"/>
    <w:rPr>
      <w:rFonts w:cs="Courier New"/>
    </w:rPr>
  </w:style>
  <w:style w:type="character" w:customStyle="1" w:styleId="ListLabel36">
    <w:name w:val="ListLabel 36"/>
  </w:style>
  <w:style w:type="character" w:customStyle="1" w:styleId="ListLabel37">
    <w:name w:val="ListLabel 37"/>
  </w:style>
  <w:style w:type="character" w:customStyle="1" w:styleId="ListLabel38">
    <w:name w:val="ListLabel 38"/>
    <w:rPr>
      <w:rFonts w:cs="Courier New"/>
    </w:rPr>
  </w:style>
  <w:style w:type="character" w:customStyle="1" w:styleId="ListLabel39">
    <w:name w:val="ListLabel 39"/>
  </w:style>
  <w:style w:type="character" w:customStyle="1" w:styleId="ListLabel40">
    <w:name w:val="ListLabel 40"/>
  </w:style>
  <w:style w:type="character" w:customStyle="1" w:styleId="ListLabel41">
    <w:name w:val="ListLabel 41"/>
    <w:rPr>
      <w:rFonts w:cs="Courier New"/>
    </w:rPr>
  </w:style>
  <w:style w:type="character" w:customStyle="1" w:styleId="ListLabel42">
    <w:name w:val="ListLabel 42"/>
  </w:style>
  <w:style w:type="character" w:customStyle="1" w:styleId="ListLabel43">
    <w:name w:val="ListLabel 43"/>
  </w:style>
  <w:style w:type="character" w:customStyle="1" w:styleId="ListLabel44">
    <w:name w:val="ListLabel 44"/>
    <w:rPr>
      <w:rFonts w:cs="Courier New"/>
    </w:rPr>
  </w:style>
  <w:style w:type="character" w:customStyle="1" w:styleId="ListLabel45">
    <w:name w:val="ListLabel 45"/>
  </w:style>
  <w:style w:type="character" w:customStyle="1" w:styleId="ListLabel46">
    <w:name w:val="ListLabel 46"/>
  </w:style>
  <w:style w:type="character" w:customStyle="1" w:styleId="ListLabel47">
    <w:name w:val="ListLabel 47"/>
    <w:rPr>
      <w:rFonts w:cs="Courier New"/>
    </w:rPr>
  </w:style>
  <w:style w:type="character" w:customStyle="1" w:styleId="ListLabel48">
    <w:name w:val="ListLabel 48"/>
  </w:style>
  <w:style w:type="character" w:customStyle="1" w:styleId="ListLabel49">
    <w:name w:val="ListLabel 49"/>
  </w:style>
  <w:style w:type="character" w:customStyle="1" w:styleId="ListLabel50">
    <w:name w:val="ListLabel 50"/>
    <w:rPr>
      <w:rFonts w:cs="Courier New"/>
    </w:rPr>
  </w:style>
  <w:style w:type="character" w:customStyle="1" w:styleId="ListLabel51">
    <w:name w:val="ListLabel 51"/>
  </w:style>
  <w:style w:type="character" w:customStyle="1" w:styleId="ListLabel52">
    <w:name w:val="ListLabel 52"/>
  </w:style>
  <w:style w:type="character" w:customStyle="1" w:styleId="ListLabel53">
    <w:name w:val="ListLabel 53"/>
    <w:rPr>
      <w:rFonts w:cs="Courier New"/>
    </w:rPr>
  </w:style>
  <w:style w:type="character" w:customStyle="1" w:styleId="ListLabel54">
    <w:name w:val="ListLabel 54"/>
  </w:style>
  <w:style w:type="character" w:customStyle="1" w:styleId="ListLabel55">
    <w:name w:val="ListLabel 55"/>
    <w:rPr>
      <w:rFonts w:eastAsia="Calibri" w:cs="Aptos"/>
      <w:sz w:val="24"/>
    </w:rPr>
  </w:style>
  <w:style w:type="character" w:customStyle="1" w:styleId="ListLabel56">
    <w:name w:val="ListLabel 56"/>
    <w:rPr>
      <w:rFonts w:cs="Courier New"/>
    </w:rPr>
  </w:style>
  <w:style w:type="character" w:customStyle="1" w:styleId="ListLabel57">
    <w:name w:val="ListLabel 57"/>
  </w:style>
  <w:style w:type="character" w:customStyle="1" w:styleId="ListLabel58">
    <w:name w:val="ListLabel 58"/>
  </w:style>
  <w:style w:type="character" w:customStyle="1" w:styleId="ListLabel59">
    <w:name w:val="ListLabel 59"/>
    <w:rPr>
      <w:rFonts w:cs="Courier New"/>
    </w:rPr>
  </w:style>
  <w:style w:type="character" w:customStyle="1" w:styleId="ListLabel60">
    <w:name w:val="ListLabel 60"/>
  </w:style>
  <w:style w:type="character" w:customStyle="1" w:styleId="ListLabel61">
    <w:name w:val="ListLabel 61"/>
  </w:style>
  <w:style w:type="character" w:customStyle="1" w:styleId="ListLabel62">
    <w:name w:val="ListLabel 62"/>
    <w:rPr>
      <w:rFonts w:cs="Courier New"/>
    </w:rPr>
  </w:style>
  <w:style w:type="character" w:customStyle="1" w:styleId="ListLabel63">
    <w:name w:val="ListLabel 63"/>
  </w:style>
  <w:style w:type="numbering" w:customStyle="1" w:styleId="NoListWW">
    <w:name w:val="No List (WW)"/>
    <w:basedOn w:val="KeineListe"/>
    <w:pPr>
      <w:numPr>
        <w:numId w:val="1"/>
      </w:numPr>
    </w:pPr>
  </w:style>
  <w:style w:type="numbering" w:customStyle="1" w:styleId="NoListWWWW">
    <w:name w:val="No List (WW) (WW)"/>
    <w:basedOn w:val="KeineListe"/>
    <w:pPr>
      <w:numPr>
        <w:numId w:val="2"/>
      </w:numPr>
    </w:pPr>
  </w:style>
  <w:style w:type="numbering" w:customStyle="1" w:styleId="WWNum1">
    <w:name w:val="WWNum1"/>
    <w:basedOn w:val="KeineListe"/>
    <w:pPr>
      <w:numPr>
        <w:numId w:val="3"/>
      </w:numPr>
    </w:pPr>
  </w:style>
  <w:style w:type="numbering" w:customStyle="1" w:styleId="WWNum2">
    <w:name w:val="WWNum2"/>
    <w:basedOn w:val="KeineListe"/>
    <w:pPr>
      <w:numPr>
        <w:numId w:val="4"/>
      </w:numPr>
    </w:pPr>
  </w:style>
  <w:style w:type="numbering" w:customStyle="1" w:styleId="WWNum1a">
    <w:name w:val="WWNum1a"/>
    <w:basedOn w:val="KeineListe"/>
    <w:pPr>
      <w:numPr>
        <w:numId w:val="5"/>
      </w:numPr>
    </w:pPr>
  </w:style>
  <w:style w:type="numbering" w:customStyle="1" w:styleId="WWNum2a">
    <w:name w:val="WWNum2a"/>
    <w:basedOn w:val="KeineListe"/>
    <w:pPr>
      <w:numPr>
        <w:numId w:val="6"/>
      </w:numPr>
    </w:pPr>
  </w:style>
  <w:style w:type="numbering" w:customStyle="1" w:styleId="WWNum3">
    <w:name w:val="WWNum3"/>
    <w:basedOn w:val="KeineListe"/>
    <w:pPr>
      <w:numPr>
        <w:numId w:val="7"/>
      </w:numPr>
    </w:pPr>
  </w:style>
  <w:style w:type="numbering" w:customStyle="1" w:styleId="WWNum4">
    <w:name w:val="WWNum4"/>
    <w:basedOn w:val="KeineListe"/>
    <w:pPr>
      <w:numPr>
        <w:numId w:val="8"/>
      </w:numPr>
    </w:pPr>
  </w:style>
  <w:style w:type="numbering" w:customStyle="1" w:styleId="WWNum5">
    <w:name w:val="WWNum5"/>
    <w:basedOn w:val="KeineListe"/>
    <w:pPr>
      <w:numPr>
        <w:numId w:val="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343</Words>
  <Characters>2166</Characters>
  <Application>Microsoft Office Word</Application>
  <DocSecurity>0</DocSecurity>
  <Lines>18</Lines>
  <Paragraphs>5</Paragraphs>
  <ScaleCrop>false</ScaleCrop>
  <Company/>
  <LinksUpToDate>false</LinksUpToDate>
  <CharactersWithSpaces>2504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Armin Seebauer</dc:creator>
  <cp:lastModifiedBy>Lehrer 176606_1</cp:lastModifiedBy>
  <cp:revision>2</cp:revision>
  <cp:lastPrinted>2024-06-06T09:46:00Z</cp:lastPrinted>
  <dcterms:created xsi:type="dcterms:W3CDTF">2024-12-31T13:23:00Z</dcterms:created>
  <dcterms:modified xsi:type="dcterms:W3CDTF">2024-12-31T13:23:00Z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ies>
</file>